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3" w:rsidRDefault="00186703" w:rsidP="00C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C37F65" w:rsidRPr="00174C36" w:rsidRDefault="00C37F65" w:rsidP="00C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C36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</w:p>
    <w:p w:rsidR="00C37F65" w:rsidRDefault="00C37F65" w:rsidP="00C3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7F65">
        <w:rPr>
          <w:rFonts w:ascii="Times New Roman" w:eastAsia="Times New Roman" w:hAnsi="Times New Roman" w:cs="Times New Roman"/>
          <w:b/>
          <w:sz w:val="28"/>
          <w:szCs w:val="28"/>
        </w:rPr>
        <w:t>научных и научно-методических трудов</w:t>
      </w:r>
      <w:r w:rsidRPr="00C37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F65">
        <w:rPr>
          <w:rFonts w:ascii="Times New Roman" w:hAnsi="Times New Roman" w:cs="Times New Roman"/>
          <w:b/>
          <w:sz w:val="28"/>
          <w:szCs w:val="28"/>
          <w:lang w:val="kk-KZ"/>
        </w:rPr>
        <w:t>Касимовой Сауле Суюндыковны</w:t>
      </w:r>
    </w:p>
    <w:p w:rsidR="00186703" w:rsidRPr="00C37F65" w:rsidRDefault="00186703" w:rsidP="00C37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542"/>
        <w:gridCol w:w="1697"/>
        <w:gridCol w:w="5403"/>
        <w:gridCol w:w="1159"/>
        <w:gridCol w:w="258"/>
        <w:gridCol w:w="2256"/>
      </w:tblGrid>
      <w:tr w:rsidR="00C37F65" w:rsidRPr="00C37F65" w:rsidTr="00405BB4">
        <w:trPr>
          <w:trHeight w:val="220"/>
          <w:tblHeader/>
        </w:trPr>
        <w:tc>
          <w:tcPr>
            <w:tcW w:w="640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6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F65" w:rsidRPr="00C37F65" w:rsidTr="00405BB4">
        <w:trPr>
          <w:trHeight w:val="459"/>
        </w:trPr>
        <w:tc>
          <w:tcPr>
            <w:tcW w:w="640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697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5403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Издательство, журнал, (название, №, год) № авторского свидетельства</w:t>
            </w:r>
          </w:p>
        </w:tc>
        <w:tc>
          <w:tcPr>
            <w:tcW w:w="1417" w:type="dxa"/>
            <w:gridSpan w:val="2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2256" w:type="dxa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Фамилии соавторов</w:t>
            </w:r>
          </w:p>
        </w:tc>
      </w:tr>
      <w:tr w:rsidR="00C37F65" w:rsidRPr="00C37F65" w:rsidTr="00405BB4">
        <w:trPr>
          <w:trHeight w:val="699"/>
        </w:trPr>
        <w:tc>
          <w:tcPr>
            <w:tcW w:w="14955" w:type="dxa"/>
            <w:gridSpan w:val="7"/>
          </w:tcPr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7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Научные и научно-методические труды, опубликованные до защиты диссертации</w:t>
            </w:r>
          </w:p>
          <w:p w:rsidR="00C37F65" w:rsidRPr="00C37F65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7F65" w:rsidRPr="00C37F65" w:rsidTr="00C80CAF">
        <w:trPr>
          <w:trHeight w:val="6179"/>
        </w:trPr>
        <w:tc>
          <w:tcPr>
            <w:tcW w:w="640" w:type="dxa"/>
          </w:tcPr>
          <w:p w:rsidR="001D0245" w:rsidRPr="00685161" w:rsidRDefault="001D0245" w:rsidP="001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1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1D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1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4C36" w:rsidRPr="00685161" w:rsidRDefault="00174C36" w:rsidP="001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174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0245" w:rsidRPr="00685161" w:rsidRDefault="001D0245" w:rsidP="0040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405B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2" w:type="dxa"/>
          </w:tcPr>
          <w:p w:rsidR="001D0245" w:rsidRPr="00685161" w:rsidRDefault="001D0245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7E33D8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талдаудың нәтижеге бағытталуы</w:t>
            </w:r>
          </w:p>
          <w:p w:rsidR="007E33D8" w:rsidRPr="00685161" w:rsidRDefault="007E33D8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57CBC" w:rsidRPr="00685161" w:rsidRDefault="00157CBC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Жүйе және жүйелік талдау</w:t>
            </w: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54285" w:rsidRPr="00685161" w:rsidRDefault="00174C36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Сәкеннің ақындық, азаматтық сипаты жайында М.Әуезов көзқарасы</w:t>
            </w: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541C7" w:rsidRPr="00685161" w:rsidRDefault="00C541C7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Default="00685161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36" w:rsidRPr="00685161" w:rsidRDefault="00174C36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Жаңа әліпби және Сәкен </w:t>
            </w:r>
          </w:p>
          <w:p w:rsidR="00174C36" w:rsidRPr="00685161" w:rsidRDefault="00174C36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Сейфуллин.</w:t>
            </w:r>
          </w:p>
          <w:p w:rsidR="00174C36" w:rsidRPr="00685161" w:rsidRDefault="00174C36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36" w:rsidRPr="00685161" w:rsidRDefault="00174C36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74C36" w:rsidRPr="00685161" w:rsidRDefault="00174C36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Pr="00685161" w:rsidRDefault="00685161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1D0245" w:rsidRPr="00685161" w:rsidRDefault="001D024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C37F65" w:rsidRPr="006E1C69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E1C69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E1C69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157CBC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Оқу</w:t>
            </w:r>
            <w:r w:rsidR="0021365A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-әдістемелік</w:t>
            </w:r>
            <w:r w:rsidR="00526CE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 құрал</w:t>
            </w:r>
          </w:p>
          <w:p w:rsidR="00157CBC" w:rsidRPr="00685161" w:rsidRDefault="00157CBC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0245" w:rsidRPr="00685161" w:rsidRDefault="001D024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C37F65" w:rsidRPr="00685161" w:rsidRDefault="00C37F65" w:rsidP="00FC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40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3" w:type="dxa"/>
          </w:tcPr>
          <w:p w:rsidR="001D0245" w:rsidRPr="00685161" w:rsidRDefault="001D0245" w:rsidP="00C3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47022F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жүйесін жаңа реформаларға сәйкестендіріп қайта құру: Облыстық ғ</w:t>
            </w:r>
            <w:r w:rsidR="00C37F65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ылыми –практика</w:t>
            </w:r>
            <w:r w:rsidR="00174C36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лық конференция</w:t>
            </w: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– Қарағанды, 2005</w:t>
            </w:r>
            <w:r w:rsidR="00C37F65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–Б. 68-74.</w:t>
            </w:r>
          </w:p>
          <w:p w:rsidR="00C37F65" w:rsidRPr="00685161" w:rsidRDefault="00C37F65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21365A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Қарағанды, «Аймақтық оқу баспа орталығы», 2006. 144 бет.</w:t>
            </w:r>
          </w:p>
          <w:p w:rsidR="00157CBC" w:rsidRPr="00685161" w:rsidRDefault="00157CBC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74C36" w:rsidRPr="00685161" w:rsidRDefault="00174C36" w:rsidP="00C80C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Әуезовтың туғанына 110 жыл толуына арналған ҮІ Әуезов оқулары халықаралық ғылыми-практикалық конференция материалдары. - Алматы: М.Әуезов атындағы Әдебиет және өнер институты баспасы, 2007.-Б.178-188.</w:t>
            </w:r>
          </w:p>
          <w:p w:rsidR="00685161" w:rsidRDefault="00685161" w:rsidP="00C80C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Pr="00685161" w:rsidRDefault="00174C36" w:rsidP="00C80CA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«Бәсекеге қабілетті Қазақстан: «мәселелер мен шешімдер» атты Көкшетау университетінің 15 жылдығына арналған халықаралық ғылыми-практикалық конференция материалдары. 16-17 мамыр. 2008. - Көкшетау университеті.-Б.358-362.</w:t>
            </w:r>
          </w:p>
        </w:tc>
        <w:tc>
          <w:tcPr>
            <w:tcW w:w="1159" w:type="dxa"/>
          </w:tcPr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0245" w:rsidRPr="00685161" w:rsidRDefault="001D0245" w:rsidP="00C37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47022F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</w:t>
            </w:r>
            <w:r w:rsidR="00C37F65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A5428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8,8 </w:t>
            </w:r>
            <w:r w:rsidR="00C37F65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 п.л.</w:t>
            </w: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Default="0068516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174C36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0,4</w:t>
            </w:r>
            <w:r w:rsidR="00C37F65"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  <w:p w:rsidR="00C37F65" w:rsidRPr="00685161" w:rsidRDefault="00C37F65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Pr="00685161" w:rsidRDefault="00685161" w:rsidP="006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4" w:type="dxa"/>
            <w:gridSpan w:val="2"/>
          </w:tcPr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D0245" w:rsidRPr="00685161" w:rsidRDefault="001D0245" w:rsidP="001D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F60B17" w:rsidP="001D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Бөдесова С.Б.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7F65" w:rsidRPr="00685161" w:rsidRDefault="00C37F65" w:rsidP="00C37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F65" w:rsidRPr="00685161" w:rsidRDefault="00C37F65" w:rsidP="00405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1D0245" w:rsidRDefault="00497AFB" w:rsidP="00497A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</w:p>
    <w:p w:rsidR="00497AFB" w:rsidRPr="00497AFB" w:rsidRDefault="00186703" w:rsidP="00186703">
      <w:pPr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</w:t>
      </w:r>
      <w:r w:rsidR="00497AFB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="00497AFB"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 xml:space="preserve">С.С. Касимова </w:t>
      </w:r>
    </w:p>
    <w:p w:rsidR="00497AFB" w:rsidRPr="00497AFB" w:rsidRDefault="00497AFB" w:rsidP="00497A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497AFB" w:rsidRDefault="00497AFB" w:rsidP="00497A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1D0245" w:rsidRDefault="001D0245" w:rsidP="00497A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D0245" w:rsidRDefault="001D0245" w:rsidP="00497AF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3542"/>
        <w:gridCol w:w="1697"/>
        <w:gridCol w:w="5403"/>
        <w:gridCol w:w="1159"/>
        <w:gridCol w:w="2514"/>
      </w:tblGrid>
      <w:tr w:rsidR="00DA4E1D" w:rsidRPr="00C37F65" w:rsidTr="00570DA2">
        <w:trPr>
          <w:trHeight w:val="220"/>
          <w:tblHeader/>
        </w:trPr>
        <w:tc>
          <w:tcPr>
            <w:tcW w:w="640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3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9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:rsidR="00731921" w:rsidRPr="00C37F65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F6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5161" w:rsidRPr="00685161" w:rsidTr="00570DA2">
        <w:trPr>
          <w:trHeight w:val="220"/>
          <w:tblHeader/>
        </w:trPr>
        <w:tc>
          <w:tcPr>
            <w:tcW w:w="640" w:type="dxa"/>
          </w:tcPr>
          <w:p w:rsidR="00685161" w:rsidRDefault="0068516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05B6C" w:rsidRPr="00C05B6C" w:rsidRDefault="00C05B6C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42" w:type="dxa"/>
          </w:tcPr>
          <w:p w:rsidR="00685161" w:rsidRDefault="00685161" w:rsidP="0068516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685161" w:rsidRPr="00C37F65" w:rsidRDefault="00685161" w:rsidP="00685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1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 тілінің қамқоршысы.</w:t>
            </w:r>
          </w:p>
        </w:tc>
        <w:tc>
          <w:tcPr>
            <w:tcW w:w="1697" w:type="dxa"/>
          </w:tcPr>
          <w:p w:rsidR="00685161" w:rsidRDefault="0068516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685161" w:rsidRPr="00685161" w:rsidRDefault="0068516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685161" w:rsidRPr="00685161" w:rsidRDefault="0068516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685161" w:rsidRPr="00C37F65" w:rsidRDefault="0068516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685161" w:rsidRDefault="0068516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Default="0068516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851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рофессор Қ. Қожабаевтың 70 жасқа толуына арналған «ХХ ғасыр: білім беру проблемалары»</w:t>
            </w: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халықаралық ғылыми-практикалық конференция материалдары. Көкшетау: Ш. Уәлиханов атындағы Көкшетау мемлекеттік университеті, </w:t>
            </w:r>
            <w:r w:rsidRPr="00685161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20-21 маусым, </w:t>
            </w:r>
            <w:r w:rsidRPr="00685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2008 ж.-Б.43-48.</w:t>
            </w:r>
          </w:p>
          <w:p w:rsidR="00685161" w:rsidRPr="00685161" w:rsidRDefault="00685161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C05B6C" w:rsidRPr="00C05B6C" w:rsidRDefault="00C05B6C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85161" w:rsidRPr="00C05B6C" w:rsidRDefault="0068516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14" w:type="dxa"/>
          </w:tcPr>
          <w:p w:rsidR="00685161" w:rsidRDefault="0068516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428E1" w:rsidRPr="00685161" w:rsidRDefault="001428E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31921" w:rsidRPr="00C37F65" w:rsidTr="00570DA2">
        <w:trPr>
          <w:trHeight w:val="459"/>
        </w:trPr>
        <w:tc>
          <w:tcPr>
            <w:tcW w:w="640" w:type="dxa"/>
          </w:tcPr>
          <w:p w:rsidR="00685161" w:rsidRDefault="0068516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731921" w:rsidRDefault="0073192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42" w:type="dxa"/>
          </w:tcPr>
          <w:p w:rsidR="00685161" w:rsidRDefault="00685161" w:rsidP="00731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685161" w:rsidRDefault="00731921" w:rsidP="00731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31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Сейфуллиннің үкімет басшысы ретінде ауыл шаруашылығын көтерудегі ролі.</w:t>
            </w:r>
          </w:p>
        </w:tc>
        <w:tc>
          <w:tcPr>
            <w:tcW w:w="1697" w:type="dxa"/>
          </w:tcPr>
          <w:p w:rsidR="00005D8A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731921" w:rsidRPr="00685161" w:rsidRDefault="0073192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3" w:type="dxa"/>
          </w:tcPr>
          <w:p w:rsidR="00685161" w:rsidRDefault="0068516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731921" w:rsidRDefault="0073192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9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хабаршысы. Тарих сериясы. – Алматы.-2008. - №3 (50). - 183-187 бб.</w:t>
            </w:r>
          </w:p>
          <w:p w:rsidR="00731921" w:rsidRPr="00731921" w:rsidRDefault="00731921" w:rsidP="00C80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85161" w:rsidRPr="00C05B6C" w:rsidRDefault="0068516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C05B6C" w:rsidRDefault="0073192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0,4 п.л.</w:t>
            </w:r>
          </w:p>
          <w:p w:rsidR="00731921" w:rsidRPr="00C05B6C" w:rsidRDefault="0073192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C05B6C" w:rsidRDefault="0073192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731921" w:rsidRDefault="0073192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428E1" w:rsidRPr="001428E1" w:rsidRDefault="001428E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731921" w:rsidRPr="00C37F65" w:rsidTr="00570DA2">
        <w:trPr>
          <w:trHeight w:val="459"/>
        </w:trPr>
        <w:tc>
          <w:tcPr>
            <w:tcW w:w="640" w:type="dxa"/>
          </w:tcPr>
          <w:p w:rsidR="00685161" w:rsidRDefault="0068516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570DA2" w:rsidRDefault="00570DA2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42" w:type="dxa"/>
          </w:tcPr>
          <w:p w:rsidR="00685161" w:rsidRDefault="00685161" w:rsidP="00570DA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731921" w:rsidRPr="00570DA2" w:rsidRDefault="00570DA2" w:rsidP="00570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D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Сәкен Сейфуллин және мәдениет саласындағы ахуал. </w:t>
            </w:r>
          </w:p>
        </w:tc>
        <w:tc>
          <w:tcPr>
            <w:tcW w:w="1697" w:type="dxa"/>
          </w:tcPr>
          <w:p w:rsidR="00005D8A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731921" w:rsidRPr="00685161" w:rsidRDefault="00731921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3" w:type="dxa"/>
          </w:tcPr>
          <w:p w:rsidR="00685161" w:rsidRDefault="00685161" w:rsidP="00C80CA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70DA2" w:rsidRPr="00570DA2" w:rsidRDefault="00570DA2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DA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ҚарМУ хабаршысы. Тарих. Философия. Құқық сериясы. – Қарағанды.-2008. - №4 (54).-Б.33-39.</w:t>
            </w:r>
          </w:p>
          <w:p w:rsidR="00731921" w:rsidRPr="00570DA2" w:rsidRDefault="0073192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C05B6C" w:rsidRDefault="00C05B6C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31921" w:rsidRPr="00C05B6C" w:rsidRDefault="00570DA2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14" w:type="dxa"/>
          </w:tcPr>
          <w:p w:rsidR="00731921" w:rsidRDefault="0073192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1428E1" w:rsidRPr="001428E1" w:rsidRDefault="001428E1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70DA2" w:rsidRPr="00C37F65" w:rsidTr="00570DA2">
        <w:trPr>
          <w:trHeight w:val="459"/>
        </w:trPr>
        <w:tc>
          <w:tcPr>
            <w:tcW w:w="640" w:type="dxa"/>
          </w:tcPr>
          <w:p w:rsidR="00685161" w:rsidRDefault="00685161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0DA2" w:rsidRDefault="007D52EA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2" w:type="dxa"/>
          </w:tcPr>
          <w:p w:rsidR="00685161" w:rsidRDefault="00685161" w:rsidP="007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0DA2" w:rsidRPr="007D52EA" w:rsidRDefault="00570DA2" w:rsidP="007D5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Сейфуллин және Ақмола, Семей облыстарының Қазақ Кеңестік Автономиялық Республикасына қайтарылуы</w:t>
            </w:r>
          </w:p>
          <w:p w:rsidR="007D52EA" w:rsidRPr="007D52EA" w:rsidRDefault="007D52EA" w:rsidP="007D52E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005D8A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570DA2" w:rsidRPr="007D52EA" w:rsidRDefault="00570DA2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3" w:type="dxa"/>
          </w:tcPr>
          <w:p w:rsidR="00685161" w:rsidRDefault="00685161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0DA2" w:rsidRPr="007D52EA" w:rsidRDefault="00570DA2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Отан тарихы.-2009. - №2 (46)-Б.89-100. </w:t>
            </w:r>
          </w:p>
          <w:p w:rsidR="00570DA2" w:rsidRPr="007D52EA" w:rsidRDefault="00570DA2" w:rsidP="00C80CA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685161" w:rsidRPr="00C05B6C" w:rsidRDefault="00685161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570DA2" w:rsidRPr="00C05B6C" w:rsidRDefault="00806764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0,7</w:t>
            </w:r>
            <w:r w:rsidR="00570DA2"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п.л.</w:t>
            </w:r>
          </w:p>
        </w:tc>
        <w:tc>
          <w:tcPr>
            <w:tcW w:w="2514" w:type="dxa"/>
          </w:tcPr>
          <w:p w:rsidR="00685161" w:rsidRDefault="00685161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70DA2" w:rsidRPr="007D52EA" w:rsidRDefault="00570DA2" w:rsidP="00142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2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Алдажұманов К.С.</w:t>
            </w:r>
          </w:p>
        </w:tc>
      </w:tr>
      <w:tr w:rsidR="007D52EA" w:rsidRPr="00C37F65" w:rsidTr="00570DA2">
        <w:trPr>
          <w:trHeight w:val="459"/>
        </w:trPr>
        <w:tc>
          <w:tcPr>
            <w:tcW w:w="640" w:type="dxa"/>
          </w:tcPr>
          <w:p w:rsidR="007D52EA" w:rsidRDefault="00806764" w:rsidP="00D5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2" w:type="dxa"/>
          </w:tcPr>
          <w:p w:rsidR="007D52EA" w:rsidRPr="00806764" w:rsidRDefault="00806764" w:rsidP="00806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Сейфуллин және «сейфуллиншілдік». </w:t>
            </w:r>
          </w:p>
          <w:p w:rsidR="00806764" w:rsidRPr="00806764" w:rsidRDefault="00806764" w:rsidP="00806764">
            <w:pPr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</w:tcPr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005D8A" w:rsidRPr="00685161" w:rsidRDefault="00005D8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7D52EA" w:rsidRPr="00806764" w:rsidRDefault="007D52EA" w:rsidP="00005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403" w:type="dxa"/>
          </w:tcPr>
          <w:p w:rsidR="00806764" w:rsidRPr="00806764" w:rsidRDefault="00806764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67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ҚазҰУ хабаршысы. Тарих сериясы. – Алматы.-2009. - №3-(54).-Б.208-213.</w:t>
            </w:r>
          </w:p>
          <w:p w:rsidR="007D52EA" w:rsidRPr="00806764" w:rsidRDefault="007D52EA" w:rsidP="00C80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9" w:type="dxa"/>
          </w:tcPr>
          <w:p w:rsidR="007D52EA" w:rsidRPr="00C05B6C" w:rsidRDefault="00806764" w:rsidP="00C05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05B6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0,5 п.л.</w:t>
            </w:r>
          </w:p>
        </w:tc>
        <w:tc>
          <w:tcPr>
            <w:tcW w:w="2514" w:type="dxa"/>
          </w:tcPr>
          <w:p w:rsidR="007D52EA" w:rsidRPr="007D52EA" w:rsidRDefault="001428E1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D55A93" w:rsidRDefault="00D55A93" w:rsidP="00C37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DA4E1D" w:rsidRPr="00497AFB" w:rsidRDefault="00DA4E1D" w:rsidP="00DA4E1D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DA4E1D" w:rsidRPr="00497AFB" w:rsidRDefault="00DA4E1D" w:rsidP="00DA4E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DA4E1D" w:rsidRDefault="00DA4E1D" w:rsidP="00DA4E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9A0A88" w:rsidRDefault="009A0A88" w:rsidP="00DA4E1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6"/>
        <w:gridCol w:w="1701"/>
        <w:gridCol w:w="5580"/>
        <w:gridCol w:w="1082"/>
        <w:gridCol w:w="2204"/>
      </w:tblGrid>
      <w:tr w:rsidR="009A0A88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A88" w:rsidRPr="00E739EA" w:rsidRDefault="009A0A88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9A0A88" w:rsidRPr="00E739EA" w:rsidTr="00D54FD7">
        <w:trPr>
          <w:cantSplit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5A93">
            <w:pPr>
              <w:pStyle w:val="1"/>
              <w:rPr>
                <w:lang w:val="kk-KZ"/>
              </w:rPr>
            </w:pPr>
          </w:p>
          <w:p w:rsidR="00D54FD7" w:rsidRPr="00D54FD7" w:rsidRDefault="009A0A88" w:rsidP="00D54FD7">
            <w:pPr>
              <w:pStyle w:val="1"/>
              <w:rPr>
                <w:lang w:val="kk-KZ"/>
              </w:rPr>
            </w:pPr>
            <w:r w:rsidRPr="00E739EA">
              <w:rPr>
                <w:lang w:val="kk-KZ"/>
              </w:rPr>
              <w:t>Список выпущенных научных и учебно-методических трудов после защиты кандидатской диссертации</w:t>
            </w:r>
          </w:p>
        </w:tc>
      </w:tr>
      <w:tr w:rsidR="00D54FD7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D54FD7" w:rsidRP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 мәдениетінің қоғамдағы  орны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8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D54FD7" w:rsidRPr="00D54FD7" w:rsidRDefault="00D54FD7" w:rsidP="0053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международной научной конференции «Наука и образование – ведущий стратегии «Казахстан – 2030» (Сагиновские чтения   №3), КарГТУ, июнь 2011г. Стр 85-88;</w:t>
            </w:r>
          </w:p>
          <w:p w:rsidR="008E65C6" w:rsidRPr="00D54FD7" w:rsidRDefault="008E65C6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Сарсенбеков Н.Ж.  Жуматова Г.М.</w:t>
            </w:r>
          </w:p>
        </w:tc>
      </w:tr>
      <w:tr w:rsidR="00D54FD7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Алаш зиялы</w:t>
            </w:r>
            <w:r w:rsidR="001E2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ларының қуғын-сүргінге ұшырауы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D54FD7" w:rsidRPr="00D54FD7" w:rsidRDefault="00D54FD7" w:rsidP="0053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республиканской научно-практической конференции «Алимхан Ермеков и становление казахстанской государственности» КарГТУ, 19 ноября 2011 г.</w:t>
            </w:r>
          </w:p>
          <w:p w:rsidR="008E65C6" w:rsidRPr="00D54FD7" w:rsidRDefault="008E65C6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D54FD7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Ұлттың ұлы ұстазы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D54FD7" w:rsidRPr="00D54FD7" w:rsidRDefault="00D54FD7" w:rsidP="0053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Материалы республиканской научно-практической конференции «Проблемы и методы формирования казахстанского патриотизма у современной молодежи», КарГТУ 10 декабря 2011 г. </w:t>
            </w:r>
          </w:p>
          <w:p w:rsidR="008E65C6" w:rsidRPr="00D54FD7" w:rsidRDefault="008E65C6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D54FD7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Сәкеннің ақындық, азаматтық келбеті хақында М.Әуе</w:t>
            </w:r>
            <w:r w:rsidR="001E29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зов көзқарасы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D54FD7" w:rsidRPr="00D54FD7" w:rsidRDefault="00D54FD7" w:rsidP="0053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</w:rPr>
              <w:t xml:space="preserve">Научный журнал «Актуальные проблемы современности», Карагандинский университет «Болашак», июнь 2012г. </w:t>
            </w:r>
          </w:p>
          <w:p w:rsidR="008E65C6" w:rsidRPr="008E65C6" w:rsidRDefault="008E65C6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</w:rPr>
              <w:t>Ушакова К.В.</w:t>
            </w:r>
          </w:p>
        </w:tc>
      </w:tr>
      <w:tr w:rsidR="00D54FD7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1E29EE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D54FD7"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54FD7"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Қазақстандағы </w:t>
            </w:r>
          </w:p>
          <w:p w:rsidR="00D54FD7" w:rsidRPr="00D54FD7" w:rsidRDefault="001E29EE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күштеп ұжымдастыру</w:t>
            </w:r>
            <w:r w:rsidR="00D54FD7"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D54FD7" w:rsidRPr="00D54FD7" w:rsidRDefault="00D54FD7" w:rsidP="00531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Научный журнал «Актуальные проблемы современности», Карагандинский университет «Болашақ», июнь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4FD7">
                <w:rPr>
                  <w:rFonts w:ascii="Times New Roman" w:hAnsi="Times New Roman" w:cs="Times New Roman"/>
                  <w:sz w:val="24"/>
                  <w:szCs w:val="24"/>
                  <w:lang w:val="kk-KZ"/>
                </w:rPr>
                <w:t>2012 г</w:t>
              </w:r>
            </w:smartTag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D7" w:rsidRPr="00D54FD7" w:rsidRDefault="00D54FD7" w:rsidP="00D54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7" w:rsidRPr="00D54FD7" w:rsidRDefault="00D54FD7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Pr="00D54FD7" w:rsidRDefault="001428E1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D54FD7" w:rsidRPr="00D54FD7" w:rsidRDefault="00D54FD7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54FD7" w:rsidRPr="00D54FD7" w:rsidRDefault="00D54FD7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14ECF" w:rsidRPr="00E739EA" w:rsidTr="00C80CA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F" w:rsidRPr="00D54FD7" w:rsidRDefault="00914ECF" w:rsidP="00D54F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D54FD7"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F" w:rsidRPr="00EE43D7" w:rsidRDefault="00914ECF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Даналар сөзі – құқықтық </w:t>
            </w:r>
          </w:p>
          <w:p w:rsidR="00914ECF" w:rsidRPr="00914ECF" w:rsidRDefault="001E29EE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мемлекеттілік көзі</w:t>
            </w:r>
            <w:r w:rsidR="00914ECF"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531318" w:rsidRPr="00685161" w:rsidRDefault="00531318" w:rsidP="0053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14ECF" w:rsidRPr="00914ECF" w:rsidRDefault="00914ECF" w:rsidP="005313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F" w:rsidRPr="00EE43D7" w:rsidRDefault="00914ECF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Материалы региональной научно-практической конференции «Роль Казыбек би в формировании </w:t>
            </w:r>
          </w:p>
          <w:p w:rsidR="00914ECF" w:rsidRDefault="00914ECF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казахстанской государст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венности», КарГТУ, 15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E43D7">
                <w:rPr>
                  <w:rFonts w:ascii="Times New Roman" w:hAnsi="Times New Roman"/>
                  <w:sz w:val="24"/>
                  <w:szCs w:val="24"/>
                  <w:lang w:val="kk-KZ"/>
                </w:rPr>
                <w:t>2012 г</w:t>
              </w:r>
            </w:smartTag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14ECF" w:rsidRPr="00EE43D7" w:rsidRDefault="00914ECF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F" w:rsidRPr="00EE43D7" w:rsidRDefault="00914ECF" w:rsidP="00914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CF" w:rsidRPr="00D54FD7" w:rsidRDefault="001428E1" w:rsidP="001428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</w:tbl>
    <w:p w:rsidR="008E65C6" w:rsidRDefault="008E65C6" w:rsidP="00914ECF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14ECF" w:rsidRPr="00497AFB" w:rsidRDefault="00914ECF" w:rsidP="00914ECF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6138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914ECF" w:rsidRPr="00497AFB" w:rsidRDefault="00914ECF" w:rsidP="00914EC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914ECF" w:rsidRDefault="00914ECF" w:rsidP="00914EC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DA4E1D" w:rsidRDefault="00DA4E1D" w:rsidP="00914ECF">
      <w:pPr>
        <w:jc w:val="center"/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6"/>
        <w:gridCol w:w="1701"/>
        <w:gridCol w:w="5580"/>
        <w:gridCol w:w="1082"/>
        <w:gridCol w:w="2204"/>
      </w:tblGrid>
      <w:tr w:rsidR="003E6215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215" w:rsidRPr="00E739EA" w:rsidRDefault="003E6215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жданское общество: история идеи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8E65C6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Научный журнал «Мир науки, культуры, образования», Россия, Горно-Алтайск.  №3 (34) июнь 2012 г.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Патриотизм как важны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й элемент формирования личности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Научный журнал «Актуальные проблемы гуманитарных и естественных наук», Россия, Москва. № 08 (43) август 2012 г.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B64C58" w:rsidRDefault="00AA51CC" w:rsidP="008E65C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The imp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act of globalization on culture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AA51CC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Science, Technology and Higher Education, April 17. 2013. Westwood, Canada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Культура в процессе глабализации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AA51CC" w:rsidRDefault="00AA51CC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Вестник НАН РК, Март 2013 г.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Саясаттану негіздері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Оқу құралы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құралы. Қарағанды: ҚарМТУ баспасы, 2013. -105 б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843540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Л.Матвеенкова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Е. Ивлева</w:t>
            </w:r>
          </w:p>
        </w:tc>
      </w:tr>
      <w:tr w:rsidR="00AA51CC" w:rsidRPr="001E29EE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3E6215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Сәкен Сейфуллиннің қоғамдық-саяси және мемл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екеттік қызметі (1894-1937 жж.)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3E6215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Монография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1E29EE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Монография. – Қарағанды: Арко баспасы, 2013. – 196 б;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1E29EE" w:rsidRDefault="006C1DA9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  <w:r w:rsidR="00AA51C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п.л.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1E29EE" w:rsidRDefault="00AA51CC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Гражданственность и патриотиз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 как базовые ценности личности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AA51CC" w:rsidRDefault="00AA51CC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AA51CC" w:rsidRDefault="00AA51CC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  <w:r w:rsidRPr="00AA51CC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64A4E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Труды республиканской научно-практической конференции «Актуальные вопросы воспитания Нового Казахстанского Патриотизма» Кар ГТУ, 13-14 июня 2014 г.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D54FD7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3E6215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Сәкен Сейфуллиннің ұлттық саясат жөніндегі көзқарасы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2" w:rsidRPr="00685161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AA51CC" w:rsidRPr="009D58F2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Доклады НАН РК  №4. 2014 г;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3E6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1428E1" w:rsidRDefault="00AA51CC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64A4E" w:rsidRDefault="00AA51CC" w:rsidP="00E6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>Сәкен Сейфуллин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мемлекет және қоғам қайраткері</w:t>
            </w: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2" w:rsidRPr="00685161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D58F2" w:rsidRPr="00685161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AA51CC" w:rsidRPr="00AA51CC" w:rsidRDefault="00AA51CC" w:rsidP="009D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 w:eastAsia="ko-K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64A4E" w:rsidRDefault="00AA51CC" w:rsidP="00E6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>«Сәкен Сейфуллин және ұлттық руханият» атты республикалық ғылыми-практикалық конференция материалдары 5 желтоқсан 2014 ж. ҚарМТУ, 2014.; Стр 228-232;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E43D7" w:rsidRDefault="00AA51CC" w:rsidP="00D55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1428E1" w:rsidRDefault="00AA51CC" w:rsidP="001428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AA51CC" w:rsidRPr="00E739EA" w:rsidTr="008E65C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Default="00AA51CC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E64A4E" w:rsidRDefault="00AA51CC" w:rsidP="00E6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Сәкен Сейфуллин – Қазақ АКСР-і Халық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Комиссарлары Кеңесінің Төрағасы</w:t>
            </w: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F2" w:rsidRPr="00685161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D58F2" w:rsidRPr="00685161" w:rsidRDefault="009D58F2" w:rsidP="009D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AA51CC" w:rsidRPr="00AA51CC" w:rsidRDefault="00AA51CC" w:rsidP="009D5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AA51CC" w:rsidRDefault="00AA51CC" w:rsidP="00E64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A4E">
              <w:rPr>
                <w:rFonts w:ascii="Times New Roman" w:hAnsi="Times New Roman"/>
                <w:sz w:val="24"/>
                <w:szCs w:val="24"/>
                <w:lang w:val="kk-KZ"/>
              </w:rPr>
              <w:t>«Сәкен Сейфуллин және ұлттық руханият» атты республикалық ғылыми-практикалық конференция материалдары  5 желтоқсан 2014 ж. ҚарМТУ, 2014. Стр 233-238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093AA5" w:rsidRDefault="00AA51CC" w:rsidP="00D55A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093AA5" w:rsidRDefault="00AA51CC" w:rsidP="00D55A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</w:tbl>
    <w:p w:rsidR="009D58F2" w:rsidRDefault="009D58F2" w:rsidP="003E6215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6215" w:rsidRPr="00497AFB" w:rsidRDefault="003E6215" w:rsidP="003E6215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61385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3E6215" w:rsidRPr="00497AFB" w:rsidRDefault="003E6215" w:rsidP="003E621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3E6215" w:rsidRDefault="003E6215" w:rsidP="003E621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DF08C8" w:rsidRDefault="00DF08C8" w:rsidP="003E6215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F08C8" w:rsidRDefault="00DF08C8" w:rsidP="00980055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686"/>
        <w:gridCol w:w="1701"/>
        <w:gridCol w:w="5580"/>
        <w:gridCol w:w="941"/>
        <w:gridCol w:w="2693"/>
      </w:tblGrid>
      <w:tr w:rsidR="00C21117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739EA" w:rsidRDefault="00C21117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C21117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D54FD7" w:rsidRDefault="00C21117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C21117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C21117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C21117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C21117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C21117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21117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D54FD7" w:rsidRDefault="006B05E7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6B05E7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Ардақты аға аманаты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C21117" w:rsidRPr="00980055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6B05E7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18, 21 қазан 2014 ж.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6B05E7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Default="001428E1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275D88" w:rsidRPr="00275D88" w:rsidRDefault="00275D88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21117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D54FD7" w:rsidRDefault="006B05E7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B64C58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Сәкен Сейфуллин: Сібір және Қазақстан Республикасы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C21117" w:rsidRPr="00980055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EE43D7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4 желтоқсан 2014 ж.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17" w:rsidRPr="006B05E7" w:rsidRDefault="006B05E7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117" w:rsidRPr="001428E1" w:rsidRDefault="001428E1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975320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D54FD7" w:rsidRDefault="00975320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975320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320">
              <w:rPr>
                <w:rFonts w:ascii="Times New Roman" w:hAnsi="Times New Roman"/>
                <w:sz w:val="24"/>
                <w:szCs w:val="24"/>
                <w:lang w:val="kk-KZ"/>
              </w:rPr>
              <w:t>Сәкен Сейфуллиннің кең</w:t>
            </w:r>
            <w:r w:rsidR="001E29EE">
              <w:rPr>
                <w:rFonts w:ascii="Times New Roman" w:hAnsi="Times New Roman"/>
                <w:sz w:val="24"/>
                <w:szCs w:val="24"/>
                <w:lang w:val="kk-KZ"/>
              </w:rPr>
              <w:t>естік реформаларға қарсы күресі</w:t>
            </w:r>
            <w:r w:rsidRPr="00975320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75320" w:rsidRPr="00980055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EE43D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Россия. «Молодой ученый»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РИНЦ 0,102; Сентябрь </w:t>
            </w:r>
            <w:r w:rsidRPr="00ED6FF4">
              <w:rPr>
                <w:rFonts w:ascii="Times New Roman" w:hAnsi="Times New Roman"/>
                <w:sz w:val="24"/>
                <w:szCs w:val="24"/>
                <w:lang w:val="kk-KZ"/>
              </w:rPr>
              <w:t>2015г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EE43D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ED6FF4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FF4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К.В.,</w:t>
            </w:r>
          </w:p>
          <w:p w:rsidR="00975320" w:rsidRPr="00EE43D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D6FF4">
              <w:rPr>
                <w:rFonts w:ascii="Times New Roman" w:hAnsi="Times New Roman"/>
                <w:sz w:val="24"/>
                <w:szCs w:val="24"/>
                <w:lang w:val="kk-KZ"/>
              </w:rPr>
              <w:t>Беркинбекова А.М.</w:t>
            </w:r>
          </w:p>
        </w:tc>
      </w:tr>
      <w:tr w:rsidR="00975320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D54FD7" w:rsidRDefault="00975320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C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5320">
              <w:rPr>
                <w:rFonts w:ascii="Times New Roman" w:hAnsi="Times New Roman"/>
                <w:sz w:val="24"/>
                <w:szCs w:val="24"/>
                <w:lang w:val="kk-KZ"/>
              </w:rPr>
              <w:t>Проблемы свободы и одино</w:t>
            </w:r>
            <w:r w:rsidR="001E2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чества в философии </w:t>
            </w:r>
          </w:p>
          <w:p w:rsidR="00975320" w:rsidRPr="00975320" w:rsidRDefault="001E29EE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Ж.П. Сартра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D54FD7" w:rsidRDefault="00AA51CC" w:rsidP="009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75320" w:rsidRPr="00980055" w:rsidRDefault="00AA51CC" w:rsidP="009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Казахстан. «Доклады НАН РК» №3, 2015 г.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Ушакова К.В.</w:t>
            </w:r>
          </w:p>
        </w:tc>
      </w:tr>
      <w:tr w:rsidR="00975320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D54FD7" w:rsidRDefault="00975320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975320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С. Досмағамбетов – көрнекті ғалым, қоғам қайраткері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75320" w:rsidRPr="00980055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Казахстан. «Доклады НАН РК» №3 май-июнь, </w:t>
            </w:r>
          </w:p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2015 г.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Маусымбай Н</w:t>
            </w:r>
          </w:p>
        </w:tc>
      </w:tr>
      <w:tr w:rsidR="00975320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D54FD7" w:rsidRDefault="00975320" w:rsidP="0097532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Тәу</w:t>
            </w:r>
            <w:r w:rsidR="001E29EE">
              <w:rPr>
                <w:rFonts w:ascii="Times New Roman" w:hAnsi="Times New Roman"/>
                <w:sz w:val="24"/>
                <w:szCs w:val="24"/>
                <w:lang w:val="kk-KZ"/>
              </w:rPr>
              <w:t>ке ханның далалық конституциясы</w:t>
            </w:r>
          </w:p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75320" w:rsidRPr="00C27FAE" w:rsidRDefault="00975320" w:rsidP="0098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C7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Казахстан. «Бұқар жырау – даланың данагөйі, бірліктің батагөйі»,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еспубликалық ғылыми-практикалық конференция материалдары</w:t>
            </w:r>
          </w:p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22 .03.2015 ж. Қар МТУ, 2015.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C27FAE" w:rsidRDefault="00975320" w:rsidP="00975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Ушакова К. В.,</w:t>
            </w:r>
          </w:p>
        </w:tc>
      </w:tr>
      <w:tr w:rsidR="00975320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D54FD7" w:rsidRDefault="00AC5C61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3E6215" w:rsidRDefault="00AC5C61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Ақырып теңдік сұраған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75320" w:rsidRPr="00980055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EE43D7" w:rsidRDefault="00AC5C61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12, 14 қараша 2015 ж.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584195" w:rsidRDefault="00584195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п.л.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0" w:rsidRPr="001428E1" w:rsidRDefault="001428E1" w:rsidP="00142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584195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Default="0058419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Воспитание Нового Казахстанского Патриотизма</w:t>
            </w:r>
            <w:r w:rsidR="001E2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(на примере технического вуза)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C" w:rsidRPr="00D54FD7" w:rsidRDefault="00AA51CC" w:rsidP="009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D54FD7" w:rsidRDefault="00AA51CC" w:rsidP="00980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584195" w:rsidRPr="00C27FAE" w:rsidRDefault="00584195" w:rsidP="0098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Казахстан. ІІІ Республиканская научно-практическая конференция «Судьбоносные решения Первого Президента РК Н.А. Назарбаева по формированию нового Казахстана».  27 ноября, 2015 г. Кар ГТУ.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Егоров В.В.</w:t>
            </w:r>
          </w:p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Огольцова Е.Г.</w:t>
            </w:r>
          </w:p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84195" w:rsidRPr="00E739EA" w:rsidTr="006978C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Default="0058419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Өмірі</w:t>
            </w:r>
            <w:r w:rsidR="001E2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өшпес өнеге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80055" w:rsidRPr="00685161" w:rsidRDefault="00980055" w:rsidP="0098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584195" w:rsidRPr="00C27FAE" w:rsidRDefault="00584195" w:rsidP="009800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>Казахстан. Международная научно-практическая конференция «Интеграция науки, образования и производства – основа реализации Плана нации» (Сагиновские чтение №7). 10-11 декабря 2015 г. Кар ГТУ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Огольцова Е.Г.</w:t>
            </w:r>
          </w:p>
          <w:p w:rsidR="00584195" w:rsidRPr="00C27FAE" w:rsidRDefault="00584195" w:rsidP="0058419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75D88" w:rsidRDefault="00275D88" w:rsidP="00C21117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21117" w:rsidRPr="00497AFB" w:rsidRDefault="00C21117" w:rsidP="00C21117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6138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5F4B4F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C21117" w:rsidRPr="00497AFB" w:rsidRDefault="00C21117" w:rsidP="00C2111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C21117" w:rsidRDefault="00C21117" w:rsidP="00C2111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C21117" w:rsidRDefault="00C21117" w:rsidP="00C21117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E6215" w:rsidRDefault="003E6215" w:rsidP="003E6215">
      <w:pPr>
        <w:jc w:val="center"/>
        <w:rPr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3699"/>
        <w:gridCol w:w="1701"/>
        <w:gridCol w:w="5795"/>
        <w:gridCol w:w="1009"/>
        <w:gridCol w:w="2410"/>
      </w:tblGrid>
      <w:tr w:rsidR="00705BA8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739EA" w:rsidRDefault="00D55A93" w:rsidP="00D55A93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705BA8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D54FD7" w:rsidRDefault="00D55A93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E43D7" w:rsidRDefault="00D55A93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E43D7" w:rsidRDefault="00D55A93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E43D7" w:rsidRDefault="00D55A93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E43D7" w:rsidRDefault="00D55A93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93" w:rsidRPr="00EE43D7" w:rsidRDefault="00D55A93" w:rsidP="00D5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80055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C27FAE" w:rsidRDefault="00980055" w:rsidP="00D957F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sz w:val="24"/>
                <w:szCs w:val="24"/>
                <w:lang w:val="en-US"/>
              </w:rPr>
              <w:t>Counterculture: causes and consequences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80055" w:rsidRPr="00980055" w:rsidRDefault="00980055" w:rsidP="00D95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1E29EE" w:rsidRDefault="0098005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29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Theoretical &amp; Applied Science №11 (31) 2015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стр. </w:t>
            </w:r>
            <w:r w:rsidRPr="001E29EE">
              <w:rPr>
                <w:rFonts w:ascii="Times New Roman" w:hAnsi="Times New Roman"/>
                <w:sz w:val="24"/>
                <w:szCs w:val="24"/>
                <w:lang w:val="kk-KZ"/>
              </w:rPr>
              <w:t>87-91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C27FAE" w:rsidRDefault="00980055" w:rsidP="00D957F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0,6 п.л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Default="00980055" w:rsidP="00D957F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1E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Ушакова К. В. </w:t>
            </w:r>
          </w:p>
          <w:p w:rsidR="00980055" w:rsidRPr="001E29EE" w:rsidRDefault="00980055" w:rsidP="00D957F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1E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Конкина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E29E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С.</w:t>
            </w:r>
          </w:p>
        </w:tc>
      </w:tr>
      <w:tr w:rsidR="00980055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B05E7" w:rsidRDefault="0098005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Өнер-білім бар жұрттар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45" w:rsidRPr="00685161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80055" w:rsidRPr="008D5745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B05E7" w:rsidRDefault="0098005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12 наурыз 2016 ж.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6B05E7" w:rsidRDefault="0098005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п.л.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Default="00980055" w:rsidP="00D95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  <w:p w:rsidR="00980055" w:rsidRPr="00275D88" w:rsidRDefault="0098005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80055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1E29EE" w:rsidRDefault="00980055" w:rsidP="000775A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Принцип толерантности и его особенности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980055" w:rsidRPr="00C27FAE" w:rsidRDefault="00980055" w:rsidP="0007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C27FAE" w:rsidRDefault="00980055" w:rsidP="0007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Россия. «</w:t>
            </w: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Молодой ученый</w:t>
            </w: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— </w:t>
            </w:r>
            <w:r w:rsidRPr="00C27FA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РИНЦ 0,102  </w:t>
            </w:r>
            <w:r w:rsidRPr="00C27F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2016. — №5.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C27FAE" w:rsidRDefault="00980055" w:rsidP="0007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 п.л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C27FAE" w:rsidRDefault="00980055" w:rsidP="0007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Ушакова К. В.</w:t>
            </w:r>
          </w:p>
        </w:tc>
      </w:tr>
      <w:tr w:rsidR="00980055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C6958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6958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DC6958">
              <w:rPr>
                <w:rFonts w:ascii="Times New Roman" w:hAnsi="Times New Roman"/>
                <w:sz w:val="24"/>
                <w:szCs w:val="24"/>
              </w:rPr>
              <w:t xml:space="preserve"> потоке экзистенции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BA5722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прикладных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фундаментальных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исследований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№4 2017 г. часть 3 Стр 612-615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BA5722" w:rsidRDefault="00980055" w:rsidP="00F43F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УшаковаК</w:t>
            </w:r>
            <w:r w:rsidRPr="00BA57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BA57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980055" w:rsidRPr="00443EFE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443EFE" w:rsidRDefault="00980055" w:rsidP="00443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Нығмет Н</w:t>
            </w:r>
            <w:r w:rsidRPr="00443E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ұрмақов – мақтанышы, ар-намысы қазақты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45" w:rsidRPr="00685161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8D5745" w:rsidRPr="00685161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443EF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«Алаш» қозғалысының 100 жылдығына және саяси қуғын-сүргін құрбандарын еске алуға арналған «Алаш қозғалысы: ұлттық интеллигенция және сталиндік қуғынсүргін" атты ЖОО аралық ғылыми-практикалық конференцияның еңбектері 28 ақпан 2017 ж. 55-60 беттер.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443EFE" w:rsidRDefault="00980055" w:rsidP="001428E1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kk-KZ"/>
              </w:rPr>
              <w:t>-</w:t>
            </w:r>
          </w:p>
        </w:tc>
      </w:tr>
      <w:tr w:rsidR="00980055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240056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0056">
              <w:rPr>
                <w:rFonts w:ascii="Times New Roman" w:hAnsi="Times New Roman"/>
                <w:sz w:val="24"/>
                <w:szCs w:val="24"/>
                <w:lang w:val="en-US"/>
              </w:rPr>
              <w:t>Theprinciplesofculturalpoliticsintherepublic of Kazakhstan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BA5722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European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Science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Technology</w:t>
            </w:r>
          </w:p>
          <w:p w:rsidR="00980055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Материалы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 международной научно-практической конференции  14 – 15 март</w:t>
            </w:r>
            <w:r w:rsidRPr="00EE43D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2017. Мюнхен, Германия </w:t>
            </w:r>
          </w:p>
          <w:p w:rsidR="00980055" w:rsidRPr="00383A4F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 280-287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 п.л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383A4F" w:rsidRDefault="00980055" w:rsidP="00F43FE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Ушакова К. В.</w:t>
            </w:r>
          </w:p>
        </w:tc>
      </w:tr>
      <w:tr w:rsidR="00980055" w:rsidRPr="00705BA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Default="00980055" w:rsidP="00D55A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B47E7B" w:rsidRDefault="00980055" w:rsidP="000B31E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B4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State-religious relations during the soviet period</w:t>
            </w:r>
            <w:r w:rsidRPr="00B47E7B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 xml:space="preserve"> </w:t>
            </w:r>
            <w:r w:rsidRPr="00B47E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periodization and content in terms of Kazakhstan</w:t>
            </w:r>
          </w:p>
          <w:p w:rsidR="00980055" w:rsidRPr="00240056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980055" w:rsidRPr="00D54FD7" w:rsidRDefault="00980055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980055" w:rsidRPr="00C27FAE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0B31E4" w:rsidRDefault="00980055" w:rsidP="000B31E4">
            <w:pPr>
              <w:pStyle w:val="1"/>
              <w:jc w:val="left"/>
              <w:rPr>
                <w:b w:val="0"/>
                <w:bCs w:val="0"/>
                <w:iCs/>
                <w:lang w:val="en-US"/>
              </w:rPr>
            </w:pPr>
            <w:r w:rsidRPr="000B31E4">
              <w:rPr>
                <w:b w:val="0"/>
                <w:iCs/>
                <w:lang w:val="en-US"/>
              </w:rPr>
              <w:t xml:space="preserve">European Journal of Science and Theology, </w:t>
            </w:r>
            <w:r>
              <w:rPr>
                <w:b w:val="0"/>
                <w:iCs/>
                <w:lang w:val="kk-KZ"/>
              </w:rPr>
              <w:t>(</w:t>
            </w:r>
            <w:r>
              <w:rPr>
                <w:b w:val="0"/>
                <w:iCs/>
                <w:lang w:val="en-US"/>
              </w:rPr>
              <w:t>SCOPUS</w:t>
            </w:r>
            <w:r>
              <w:rPr>
                <w:b w:val="0"/>
                <w:iCs/>
                <w:lang w:val="kk-KZ"/>
              </w:rPr>
              <w:t xml:space="preserve">) </w:t>
            </w:r>
            <w:r w:rsidRPr="000B31E4">
              <w:rPr>
                <w:b w:val="0"/>
                <w:bCs w:val="0"/>
                <w:iCs/>
                <w:lang w:val="en-US"/>
              </w:rPr>
              <w:t>October 2017, Vol.13, No.5, 5-22</w:t>
            </w:r>
          </w:p>
          <w:p w:rsidR="00980055" w:rsidRPr="000B31E4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55" w:rsidRPr="00F30C72" w:rsidRDefault="00980055" w:rsidP="00F43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1,1 п.л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55" w:rsidRPr="00B47E7B" w:rsidRDefault="00980055" w:rsidP="00705BA8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b w:val="0"/>
                <w:color w:val="000000"/>
                <w:lang w:val="kk-KZ"/>
              </w:rPr>
            </w:pPr>
            <w:r w:rsidRPr="00B47E7B">
              <w:rPr>
                <w:rFonts w:eastAsia="Calibri"/>
                <w:b w:val="0"/>
                <w:bCs/>
                <w:iCs/>
                <w:lang w:val="kk-KZ"/>
              </w:rPr>
              <w:t>Saktaganova Z.</w:t>
            </w:r>
            <w:r w:rsidRPr="00B47E7B">
              <w:rPr>
                <w:rFonts w:eastAsia="Calibri"/>
                <w:b w:val="0"/>
                <w:lang w:val="kk-KZ"/>
              </w:rPr>
              <w:t>G.</w:t>
            </w:r>
          </w:p>
          <w:p w:rsidR="00980055" w:rsidRPr="00B47E7B" w:rsidRDefault="00980055" w:rsidP="00705BA8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b w:val="0"/>
                <w:color w:val="000000"/>
                <w:lang w:val="kk-KZ"/>
              </w:rPr>
            </w:pPr>
            <w:r w:rsidRPr="00B47E7B">
              <w:rPr>
                <w:b w:val="0"/>
                <w:lang w:val="kk-KZ"/>
              </w:rPr>
              <w:t>Mazhitova</w:t>
            </w:r>
            <w:r w:rsidRPr="00B47E7B">
              <w:rPr>
                <w:b w:val="0"/>
                <w:color w:val="000000"/>
                <w:vertAlign w:val="superscript"/>
                <w:lang w:val="kk-KZ"/>
              </w:rPr>
              <w:t xml:space="preserve"> </w:t>
            </w:r>
            <w:r w:rsidRPr="00B47E7B">
              <w:rPr>
                <w:b w:val="0"/>
                <w:lang w:val="kk-KZ"/>
              </w:rPr>
              <w:t>Z.S.</w:t>
            </w:r>
          </w:p>
          <w:p w:rsidR="00980055" w:rsidRPr="00B47E7B" w:rsidRDefault="00980055" w:rsidP="00705BA8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b w:val="0"/>
                <w:color w:val="000000"/>
                <w:vertAlign w:val="superscript"/>
                <w:lang w:val="kk-KZ"/>
              </w:rPr>
            </w:pPr>
            <w:r w:rsidRPr="00B47E7B">
              <w:rPr>
                <w:b w:val="0"/>
                <w:color w:val="000000"/>
                <w:shd w:val="clear" w:color="auto" w:fill="FFFFFF"/>
                <w:lang w:val="kk-KZ"/>
              </w:rPr>
              <w:t>Aimakhov</w:t>
            </w:r>
            <w:r w:rsidRPr="00B47E7B">
              <w:rPr>
                <w:b w:val="0"/>
                <w:color w:val="000000"/>
                <w:vertAlign w:val="superscript"/>
                <w:lang w:val="kk-KZ"/>
              </w:rPr>
              <w:t xml:space="preserve"> </w:t>
            </w:r>
            <w:r w:rsidRPr="00B47E7B">
              <w:rPr>
                <w:b w:val="0"/>
                <w:color w:val="000000"/>
                <w:shd w:val="clear" w:color="auto" w:fill="FFFFFF"/>
                <w:lang w:val="kk-KZ"/>
              </w:rPr>
              <w:t>Y.</w:t>
            </w:r>
            <w:r w:rsidRPr="00B47E7B">
              <w:rPr>
                <w:b w:val="0"/>
                <w:lang w:val="kk-KZ"/>
              </w:rPr>
              <w:t>N.</w:t>
            </w:r>
          </w:p>
          <w:p w:rsidR="00980055" w:rsidRPr="00B47E7B" w:rsidRDefault="00980055" w:rsidP="00705BA8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b w:val="0"/>
                <w:lang w:val="kk-KZ"/>
              </w:rPr>
            </w:pPr>
            <w:r w:rsidRPr="00B47E7B">
              <w:rPr>
                <w:b w:val="0"/>
                <w:lang w:val="kk-KZ"/>
              </w:rPr>
              <w:t>Dosova</w:t>
            </w:r>
            <w:r w:rsidRPr="00B47E7B">
              <w:rPr>
                <w:b w:val="0"/>
                <w:vertAlign w:val="superscript"/>
                <w:lang w:val="kk-KZ"/>
              </w:rPr>
              <w:t xml:space="preserve"> </w:t>
            </w:r>
            <w:r w:rsidRPr="00B47E7B">
              <w:rPr>
                <w:b w:val="0"/>
                <w:lang w:val="kk-KZ"/>
              </w:rPr>
              <w:t>B.A.</w:t>
            </w:r>
          </w:p>
          <w:p w:rsidR="00980055" w:rsidRPr="008D5745" w:rsidRDefault="00980055" w:rsidP="008D5745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b w:val="0"/>
                <w:color w:val="000000"/>
                <w:lang w:val="kk-KZ"/>
              </w:rPr>
            </w:pPr>
            <w:r w:rsidRPr="00B47E7B">
              <w:rPr>
                <w:b w:val="0"/>
                <w:lang w:val="kk-KZ"/>
              </w:rPr>
              <w:t>Zuieva L.I.</w:t>
            </w:r>
          </w:p>
        </w:tc>
      </w:tr>
    </w:tbl>
    <w:p w:rsidR="008D5745" w:rsidRDefault="008D5745" w:rsidP="00D55A93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55A93" w:rsidRPr="00497AFB" w:rsidRDefault="00D55A93" w:rsidP="00D55A93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61385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56456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D55A93" w:rsidRPr="00497AFB" w:rsidRDefault="00D55A9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D55A93" w:rsidRDefault="00D55A9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D55A93" w:rsidRDefault="00D55A9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3699"/>
        <w:gridCol w:w="1701"/>
        <w:gridCol w:w="5795"/>
        <w:gridCol w:w="1009"/>
        <w:gridCol w:w="2410"/>
      </w:tblGrid>
      <w:tr w:rsidR="00186703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739EA" w:rsidRDefault="00186703" w:rsidP="00D957F4">
            <w:pPr>
              <w:jc w:val="center"/>
              <w:rPr>
                <w:b/>
              </w:rPr>
            </w:pPr>
            <w:r w:rsidRPr="00E739EA">
              <w:rPr>
                <w:b/>
              </w:rPr>
              <w:t>6</w:t>
            </w:r>
          </w:p>
        </w:tc>
      </w:tr>
      <w:tr w:rsidR="00186703" w:rsidRPr="00E739EA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D54FD7" w:rsidRDefault="00186703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E43D7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E43D7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E43D7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E43D7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EE43D7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86703" w:rsidRPr="00705BA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Default="00186703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8D7C9A" w:rsidRDefault="00186703" w:rsidP="00D9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вопросу патриотического воспитание в современном этапе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CC" w:rsidRPr="00D54FD7" w:rsidRDefault="00AA51CC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Печатная</w:t>
            </w:r>
          </w:p>
          <w:p w:rsidR="00AA51CC" w:rsidRPr="00D54FD7" w:rsidRDefault="00AA51CC" w:rsidP="00AA51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D54FD7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(Статья)</w:t>
            </w:r>
          </w:p>
          <w:p w:rsidR="00186703" w:rsidRPr="00C27FAE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8D7C9A" w:rsidRDefault="00186703" w:rsidP="00D957F4">
            <w:pPr>
              <w:pStyle w:val="1"/>
              <w:jc w:val="left"/>
              <w:rPr>
                <w:b w:val="0"/>
                <w:iCs/>
                <w:lang w:val="kk-KZ"/>
              </w:rPr>
            </w:pPr>
            <w:r>
              <w:rPr>
                <w:b w:val="0"/>
                <w:iCs/>
                <w:lang w:val="kk-KZ"/>
              </w:rPr>
              <w:t>Труды международной-научно-практической конференции «Интеграция науки, образования и производства – основа реализации плана нации (Сагиновские чтения №9) 22-23 июня 2017 г. КарГТУ. Часть 1, стр 168-170.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186703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0,3</w:t>
            </w:r>
            <w:r w:rsidR="00275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</w:t>
            </w:r>
          </w:p>
          <w:p w:rsidR="00186703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3" w:rsidRPr="00B47E7B" w:rsidRDefault="00186703" w:rsidP="00D957F4">
            <w:pPr>
              <w:pStyle w:val="a6"/>
              <w:tabs>
                <w:tab w:val="clear" w:pos="4536"/>
                <w:tab w:val="left" w:pos="0"/>
              </w:tabs>
              <w:jc w:val="left"/>
              <w:rPr>
                <w:rFonts w:eastAsia="Calibri"/>
                <w:b w:val="0"/>
                <w:bCs/>
                <w:iCs/>
                <w:lang w:val="kk-KZ"/>
              </w:rPr>
            </w:pPr>
            <w:r>
              <w:rPr>
                <w:rFonts w:eastAsia="Calibri"/>
                <w:b w:val="0"/>
                <w:bCs/>
                <w:iCs/>
                <w:lang w:val="kk-KZ"/>
              </w:rPr>
              <w:t>Егизбаев С.К.</w:t>
            </w:r>
          </w:p>
        </w:tc>
      </w:tr>
      <w:tr w:rsidR="00186703" w:rsidRPr="00705BA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Default="00186703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03" w:rsidRPr="000659D0" w:rsidRDefault="00186703" w:rsidP="00D9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Ғұмыры тұтас тағылым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45" w:rsidRPr="00685161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8D5745" w:rsidRPr="00685161" w:rsidRDefault="008D5745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186703" w:rsidRPr="00C27FAE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18" w:rsidRDefault="00186703" w:rsidP="00D9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4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Труды Международн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ой научно-практической конференции</w:t>
            </w:r>
            <w:r w:rsidRPr="006E40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Отечественной истории и археологии», посвященной 70-летию ведущего археолога Центрального Казахстана,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рофессора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ауымбаева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С.У</w:t>
            </w:r>
            <w:r w:rsidRPr="006E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КарГУ, </w:t>
            </w:r>
          </w:p>
          <w:p w:rsidR="00186703" w:rsidRPr="00724EF7" w:rsidRDefault="00186703" w:rsidP="00D9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октября 2017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186703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  <w:r w:rsidR="00275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</w:t>
            </w:r>
          </w:p>
          <w:p w:rsidR="00186703" w:rsidRDefault="00186703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3" w:rsidRDefault="001428E1" w:rsidP="001428E1">
            <w:pPr>
              <w:pStyle w:val="a6"/>
              <w:tabs>
                <w:tab w:val="clear" w:pos="4536"/>
                <w:tab w:val="left" w:pos="0"/>
              </w:tabs>
              <w:jc w:val="center"/>
              <w:rPr>
                <w:rFonts w:eastAsia="Calibri"/>
                <w:b w:val="0"/>
                <w:bCs/>
                <w:iCs/>
                <w:lang w:val="kk-KZ"/>
              </w:rPr>
            </w:pPr>
            <w:r>
              <w:rPr>
                <w:rFonts w:eastAsia="Calibri"/>
                <w:b w:val="0"/>
                <w:bCs/>
                <w:iCs/>
                <w:lang w:val="kk-KZ"/>
              </w:rPr>
              <w:t>-</w:t>
            </w:r>
          </w:p>
        </w:tc>
      </w:tr>
      <w:tr w:rsidR="009D116C" w:rsidRPr="00705BA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FE7AD4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Сабақ талдаудың нәтижеге бағытталуы</w:t>
            </w:r>
          </w:p>
          <w:p w:rsidR="009D116C" w:rsidRPr="00C17C4B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D116C" w:rsidRDefault="009D116C" w:rsidP="00D95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D116C" w:rsidRPr="00685161" w:rsidRDefault="009D116C" w:rsidP="008D5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Pr="005B76D0" w:rsidRDefault="009D116C" w:rsidP="009D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5B76D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Казахстан,  журнал «Известия НАН РК» </w:t>
            </w:r>
          </w:p>
          <w:p w:rsidR="009D116C" w:rsidRPr="006E4093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76D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 2(318), 2018</w:t>
            </w:r>
            <w:r w:rsidRPr="005B76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9D116C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</w:t>
            </w:r>
            <w:r w:rsidR="00275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</w:t>
            </w:r>
          </w:p>
          <w:p w:rsidR="009D116C" w:rsidRDefault="009D116C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Ушакова К.В.,</w:t>
            </w:r>
          </w:p>
          <w:p w:rsidR="009D116C" w:rsidRPr="00C17C4B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Сейсенова А.С.</w:t>
            </w:r>
          </w:p>
          <w:p w:rsidR="009D116C" w:rsidRDefault="009D116C" w:rsidP="001428E1">
            <w:pPr>
              <w:pStyle w:val="a6"/>
              <w:tabs>
                <w:tab w:val="clear" w:pos="4536"/>
                <w:tab w:val="left" w:pos="0"/>
              </w:tabs>
              <w:jc w:val="center"/>
              <w:rPr>
                <w:rFonts w:eastAsia="Calibri"/>
                <w:b w:val="0"/>
                <w:bCs/>
                <w:iCs/>
                <w:lang w:val="kk-KZ"/>
              </w:rPr>
            </w:pPr>
          </w:p>
        </w:tc>
      </w:tr>
      <w:tr w:rsidR="009D116C" w:rsidRPr="00705BA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FE7AD4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Барлыбек Сыртанов – демократ, ағартушы, заңгер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2795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Украина. Сборник научных трудов «Актуальные научные исследования в современном мире». 25 марта 2018 г. Переяслав-Хмельницкий</w:t>
            </w:r>
            <w:r w:rsidRPr="00F30A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D116C" w:rsidRPr="005B76D0" w:rsidRDefault="009D116C" w:rsidP="00FE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9D116C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0,5</w:t>
            </w:r>
            <w:r w:rsidR="00275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</w:t>
            </w:r>
          </w:p>
          <w:p w:rsidR="009D116C" w:rsidRDefault="009D116C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7C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Ушакова К.В.,</w:t>
            </w:r>
          </w:p>
          <w:p w:rsidR="009D116C" w:rsidRPr="00C17C4B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4265" w:rsidRPr="00275DE2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5" w:rsidRDefault="00FE7AD4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5" w:rsidRDefault="00A74265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Қазақстанның қазіргі заманғы тарихы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5" w:rsidRPr="00685161" w:rsidRDefault="00A74265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 xml:space="preserve">Оқу құралы 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65" w:rsidRPr="00275DE2" w:rsidRDefault="00275DE2" w:rsidP="009D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ҚарМТУ баспасы, Қарағанды, 2018 ж. 101б.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275DE2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 п.л</w:t>
            </w:r>
          </w:p>
          <w:p w:rsidR="00A74265" w:rsidRDefault="00A74265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65" w:rsidRDefault="002022E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Сақтағанова З.Г.,</w:t>
            </w:r>
          </w:p>
          <w:p w:rsidR="002022EC" w:rsidRDefault="002022E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М.Ж., Егизбаев С.К.,</w:t>
            </w:r>
          </w:p>
          <w:p w:rsidR="002022EC" w:rsidRDefault="002022E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ТлеугабыловаК.С.</w:t>
            </w:r>
          </w:p>
          <w:p w:rsidR="002022EC" w:rsidRPr="00C17C4B" w:rsidRDefault="002022E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Макалаков Т.Ж.</w:t>
            </w:r>
          </w:p>
        </w:tc>
      </w:tr>
      <w:tr w:rsidR="009D116C" w:rsidRPr="009D116C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FE7AD4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275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Tonyukuk and turkic state ideology 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</w:t>
            </w:r>
            <w:r w:rsidRPr="00275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MangilikEl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  <w:r w:rsidRPr="00275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(Eternal el)</w:t>
            </w:r>
          </w:p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9D116C" w:rsidRPr="00685161" w:rsidRDefault="009D116C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C" w:rsidRPr="009D116C" w:rsidRDefault="009D116C" w:rsidP="009D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Румыния.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урнал </w:t>
            </w:r>
            <w:r w:rsidRPr="00275D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Astra Salvensis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275DE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(SCOPUS) </w:t>
            </w:r>
            <w:r w:rsidR="00275DE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октябрь, </w:t>
            </w:r>
            <w:r w:rsidRPr="00275DE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2018</w:t>
            </w:r>
            <w:r w:rsidR="00275DE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275DE2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E2" w:rsidRDefault="009D116C" w:rsidP="0027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0,9</w:t>
            </w:r>
            <w:r w:rsidR="00275D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п.л</w:t>
            </w:r>
          </w:p>
          <w:p w:rsidR="009D116C" w:rsidRDefault="009D116C" w:rsidP="00D9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Смагулов Н.Б., Сыздыков 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С.М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Амрина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М.С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, </w:t>
            </w:r>
          </w:p>
          <w:p w:rsidR="009D116C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Касимова С.С.,</w:t>
            </w:r>
          </w:p>
          <w:p w:rsidR="009D116C" w:rsidRPr="00C17C4B" w:rsidRDefault="009D116C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Капышев</w:t>
            </w:r>
            <w:r w:rsidRPr="005B76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А.К</w:t>
            </w:r>
          </w:p>
        </w:tc>
      </w:tr>
      <w:tr w:rsidR="007D2BE8" w:rsidRPr="007D2BE8" w:rsidTr="00052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E8" w:rsidRDefault="00FE7AD4" w:rsidP="00D957F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E8" w:rsidRPr="00275DE2" w:rsidRDefault="007D2BE8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«Түймеге жарқылдаған алданбаған»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E8" w:rsidRPr="00685161" w:rsidRDefault="007D2BE8" w:rsidP="00B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Баспа.</w:t>
            </w:r>
          </w:p>
          <w:p w:rsidR="007D2BE8" w:rsidRPr="00685161" w:rsidRDefault="007D2BE8" w:rsidP="00B3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  <w:r w:rsidRPr="0068516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  <w:t>(мақала)</w:t>
            </w:r>
          </w:p>
          <w:p w:rsidR="007D2BE8" w:rsidRPr="00685161" w:rsidRDefault="007D2BE8" w:rsidP="009D1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o-KR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E8" w:rsidRPr="007D2BE8" w:rsidRDefault="007D2BE8" w:rsidP="009D1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Казахстан, М</w:t>
            </w:r>
            <w:r w:rsidRPr="007D2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еждународная научно-практическая конференция «Модернизация общественного сознания и казахстанские новые гуманитарные науки», посвященная 80-летию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исторического </w:t>
            </w:r>
            <w:r w:rsidRPr="007D2B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факультета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. КарГУ, 18 октября 2018 г.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E8" w:rsidRDefault="007D2BE8" w:rsidP="0083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0,4 п.л</w:t>
            </w:r>
          </w:p>
          <w:p w:rsidR="007D2BE8" w:rsidRDefault="007D2BE8" w:rsidP="008329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E8" w:rsidRDefault="007D2BE8" w:rsidP="009D116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Сулейменова М.Ж.</w:t>
            </w:r>
          </w:p>
        </w:tc>
      </w:tr>
    </w:tbl>
    <w:p w:rsidR="00186703" w:rsidRDefault="00186703" w:rsidP="00186703">
      <w:pPr>
        <w:ind w:left="2124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Pr="00497AFB" w:rsidRDefault="009327B1" w:rsidP="009327B1">
      <w:pPr>
        <w:ind w:left="2124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</w:t>
      </w:r>
      <w:r w:rsidR="00186703">
        <w:rPr>
          <w:rFonts w:ascii="Times New Roman" w:hAnsi="Times New Roman" w:cs="Times New Roman"/>
          <w:sz w:val="24"/>
          <w:szCs w:val="24"/>
          <w:lang w:val="kk-KZ"/>
        </w:rPr>
        <w:t xml:space="preserve">Соискатель </w:t>
      </w:r>
      <w:r w:rsidR="00186703"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956456">
        <w:rPr>
          <w:rFonts w:ascii="Times New Roman" w:hAnsi="Times New Roman" w:cs="Times New Roman"/>
          <w:sz w:val="24"/>
          <w:szCs w:val="24"/>
          <w:lang w:val="kk-KZ"/>
        </w:rPr>
        <w:t>С.С. Касимова</w:t>
      </w:r>
    </w:p>
    <w:p w:rsidR="00186703" w:rsidRPr="00497AFB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Список верен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Декан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Г.Е.Самашова</w:t>
      </w: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>Ученый секретар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ь      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497AFB">
        <w:rPr>
          <w:rFonts w:ascii="Times New Roman" w:hAnsi="Times New Roman" w:cs="Times New Roman"/>
          <w:sz w:val="24"/>
          <w:szCs w:val="24"/>
          <w:lang w:val="kk-KZ"/>
        </w:rPr>
        <w:t xml:space="preserve"> А.А.Жижите</w:t>
      </w: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18670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291C4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186703" w:rsidRDefault="00186703" w:rsidP="00D55A9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14ECF" w:rsidRDefault="00914ECF" w:rsidP="00914ECF">
      <w:pPr>
        <w:jc w:val="both"/>
        <w:rPr>
          <w:rFonts w:ascii="Times New Roman" w:hAnsi="Times New Roman" w:cs="Times New Roman"/>
          <w:lang w:val="kk-KZ"/>
        </w:rPr>
      </w:pPr>
    </w:p>
    <w:p w:rsidR="00186703" w:rsidRPr="00C37F65" w:rsidRDefault="00186703" w:rsidP="00914EC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186703" w:rsidRPr="00C37F65" w:rsidSect="00405BB4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74C" w:rsidRDefault="00D4174C" w:rsidP="00705BA8">
      <w:pPr>
        <w:spacing w:after="0" w:line="240" w:lineRule="auto"/>
      </w:pPr>
      <w:r>
        <w:separator/>
      </w:r>
    </w:p>
  </w:endnote>
  <w:endnote w:type="continuationSeparator" w:id="1">
    <w:p w:rsidR="00D4174C" w:rsidRDefault="00D4174C" w:rsidP="0070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74C" w:rsidRDefault="00D4174C" w:rsidP="00705BA8">
      <w:pPr>
        <w:spacing w:after="0" w:line="240" w:lineRule="auto"/>
      </w:pPr>
      <w:r>
        <w:separator/>
      </w:r>
    </w:p>
  </w:footnote>
  <w:footnote w:type="continuationSeparator" w:id="1">
    <w:p w:rsidR="00D4174C" w:rsidRDefault="00D4174C" w:rsidP="00705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F65"/>
    <w:rsid w:val="00005D8A"/>
    <w:rsid w:val="00016122"/>
    <w:rsid w:val="00052218"/>
    <w:rsid w:val="000659D0"/>
    <w:rsid w:val="000775AF"/>
    <w:rsid w:val="00081AC0"/>
    <w:rsid w:val="00096F7F"/>
    <w:rsid w:val="000B31E4"/>
    <w:rsid w:val="00122CE7"/>
    <w:rsid w:val="001428E1"/>
    <w:rsid w:val="00157CBC"/>
    <w:rsid w:val="00174C36"/>
    <w:rsid w:val="00186703"/>
    <w:rsid w:val="001D0245"/>
    <w:rsid w:val="001E29EE"/>
    <w:rsid w:val="002022EC"/>
    <w:rsid w:val="0021365A"/>
    <w:rsid w:val="00240056"/>
    <w:rsid w:val="00275D88"/>
    <w:rsid w:val="00275DE2"/>
    <w:rsid w:val="00291C4F"/>
    <w:rsid w:val="003D6877"/>
    <w:rsid w:val="003E6215"/>
    <w:rsid w:val="00405BB4"/>
    <w:rsid w:val="00440EDB"/>
    <w:rsid w:val="00443EFE"/>
    <w:rsid w:val="0047022F"/>
    <w:rsid w:val="00497AFB"/>
    <w:rsid w:val="004B097B"/>
    <w:rsid w:val="0052256B"/>
    <w:rsid w:val="00526CE5"/>
    <w:rsid w:val="00531318"/>
    <w:rsid w:val="00570DA2"/>
    <w:rsid w:val="00584195"/>
    <w:rsid w:val="005A3AA7"/>
    <w:rsid w:val="005F4B4F"/>
    <w:rsid w:val="005F637F"/>
    <w:rsid w:val="00613851"/>
    <w:rsid w:val="00633279"/>
    <w:rsid w:val="00685161"/>
    <w:rsid w:val="006978C7"/>
    <w:rsid w:val="006B05E7"/>
    <w:rsid w:val="006C1DA9"/>
    <w:rsid w:val="006E1C69"/>
    <w:rsid w:val="006E4093"/>
    <w:rsid w:val="00705BA8"/>
    <w:rsid w:val="00724EF7"/>
    <w:rsid w:val="00731921"/>
    <w:rsid w:val="007D2BE8"/>
    <w:rsid w:val="007D52EA"/>
    <w:rsid w:val="007E33D8"/>
    <w:rsid w:val="00806764"/>
    <w:rsid w:val="00815973"/>
    <w:rsid w:val="00843540"/>
    <w:rsid w:val="008C0893"/>
    <w:rsid w:val="008C557A"/>
    <w:rsid w:val="008D5745"/>
    <w:rsid w:val="008D7C9A"/>
    <w:rsid w:val="008E65C6"/>
    <w:rsid w:val="00914ECF"/>
    <w:rsid w:val="009327B1"/>
    <w:rsid w:val="00956456"/>
    <w:rsid w:val="009707CF"/>
    <w:rsid w:val="00975320"/>
    <w:rsid w:val="00980055"/>
    <w:rsid w:val="009A0A88"/>
    <w:rsid w:val="009D116C"/>
    <w:rsid w:val="009D58F2"/>
    <w:rsid w:val="00A3391B"/>
    <w:rsid w:val="00A54285"/>
    <w:rsid w:val="00A74265"/>
    <w:rsid w:val="00AA51CC"/>
    <w:rsid w:val="00AC5C61"/>
    <w:rsid w:val="00B30337"/>
    <w:rsid w:val="00B32C60"/>
    <w:rsid w:val="00B34517"/>
    <w:rsid w:val="00B41950"/>
    <w:rsid w:val="00B47E7B"/>
    <w:rsid w:val="00BF7F51"/>
    <w:rsid w:val="00C0301F"/>
    <w:rsid w:val="00C05B6C"/>
    <w:rsid w:val="00C21117"/>
    <w:rsid w:val="00C37F65"/>
    <w:rsid w:val="00C541C7"/>
    <w:rsid w:val="00C80CAF"/>
    <w:rsid w:val="00C93487"/>
    <w:rsid w:val="00D4174C"/>
    <w:rsid w:val="00D54FD7"/>
    <w:rsid w:val="00D55A93"/>
    <w:rsid w:val="00DA4E1D"/>
    <w:rsid w:val="00DC6958"/>
    <w:rsid w:val="00DF08C8"/>
    <w:rsid w:val="00E64A4E"/>
    <w:rsid w:val="00E95528"/>
    <w:rsid w:val="00F30C72"/>
    <w:rsid w:val="00F43FE0"/>
    <w:rsid w:val="00F60B17"/>
    <w:rsid w:val="00FC163F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7"/>
  </w:style>
  <w:style w:type="paragraph" w:styleId="1">
    <w:name w:val="heading 1"/>
    <w:basedOn w:val="a"/>
    <w:next w:val="a"/>
    <w:link w:val="10"/>
    <w:qFormat/>
    <w:rsid w:val="009A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8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3E6215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E6215"/>
    <w:rPr>
      <w:rFonts w:ascii="Courier New" w:eastAsia="Calibri" w:hAnsi="Courier New" w:cs="Times New Roman"/>
      <w:sz w:val="20"/>
      <w:szCs w:val="20"/>
    </w:rPr>
  </w:style>
  <w:style w:type="character" w:styleId="a5">
    <w:name w:val="footnote reference"/>
    <w:uiPriority w:val="99"/>
    <w:semiHidden/>
    <w:rsid w:val="00705BA8"/>
    <w:rPr>
      <w:vertAlign w:val="superscript"/>
    </w:rPr>
  </w:style>
  <w:style w:type="paragraph" w:styleId="a6">
    <w:name w:val="Body Text"/>
    <w:basedOn w:val="a"/>
    <w:link w:val="a7"/>
    <w:rsid w:val="00705BA8"/>
    <w:pPr>
      <w:tabs>
        <w:tab w:val="left" w:pos="453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rsid w:val="00705BA8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a8">
    <w:name w:val="footnote text"/>
    <w:aliases w:val="Caracter"/>
    <w:basedOn w:val="a"/>
    <w:link w:val="a9"/>
    <w:autoRedefine/>
    <w:qFormat/>
    <w:rsid w:val="00705BA8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a9">
    <w:name w:val="Текст сноски Знак"/>
    <w:aliases w:val="Caracter Знак"/>
    <w:basedOn w:val="a0"/>
    <w:link w:val="a8"/>
    <w:rsid w:val="00705BA8"/>
    <w:rPr>
      <w:rFonts w:ascii="Times New Roman" w:eastAsia="Times New Roman" w:hAnsi="Times New Roman" w:cs="Times New Roman"/>
      <w:b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2017-11-05T08:32:00Z</dcterms:created>
  <dcterms:modified xsi:type="dcterms:W3CDTF">2018-10-25T15:18:00Z</dcterms:modified>
</cp:coreProperties>
</file>